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A6" w:rsidRDefault="005C65A6" w:rsidP="005C65A6">
      <w:pPr>
        <w:jc w:val="center"/>
      </w:pPr>
      <w:r w:rsidRPr="00B57686">
        <w:rPr>
          <w:rFonts w:ascii="Arial" w:hAnsi="Arial" w:cs="Arial"/>
          <w:noProof/>
          <w:sz w:val="24"/>
          <w:szCs w:val="24"/>
        </w:rPr>
        <w:drawing>
          <wp:inline distT="0" distB="0" distL="0" distR="0">
            <wp:extent cx="2377440" cy="531495"/>
            <wp:effectExtent l="0" t="0" r="3810" b="1905"/>
            <wp:docPr id="1"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6" cstate="print"/>
                    <a:srcRect/>
                    <a:stretch>
                      <a:fillRect/>
                    </a:stretch>
                  </pic:blipFill>
                  <pic:spPr bwMode="auto">
                    <a:xfrm>
                      <a:off x="0" y="0"/>
                      <a:ext cx="2377440" cy="531495"/>
                    </a:xfrm>
                    <a:prstGeom prst="rect">
                      <a:avLst/>
                    </a:prstGeom>
                    <a:noFill/>
                    <a:ln w="9525">
                      <a:noFill/>
                      <a:miter lim="800000"/>
                      <a:headEnd/>
                      <a:tailEnd/>
                    </a:ln>
                  </pic:spPr>
                </pic:pic>
              </a:graphicData>
            </a:graphic>
          </wp:inline>
        </w:drawing>
      </w:r>
    </w:p>
    <w:p w:rsidR="007A2FB3" w:rsidRDefault="007A2FB3" w:rsidP="005C65A6">
      <w:pPr>
        <w:jc w:val="center"/>
        <w:rPr>
          <w:rFonts w:ascii="Arial" w:eastAsia="Calibri" w:hAnsi="Arial" w:cs="Arial"/>
          <w:b/>
          <w:sz w:val="36"/>
          <w:szCs w:val="36"/>
          <w:u w:val="single"/>
          <w:lang w:eastAsia="en-US"/>
        </w:rPr>
      </w:pPr>
    </w:p>
    <w:p w:rsidR="005C65A6" w:rsidRPr="005C65A6" w:rsidRDefault="005C65A6" w:rsidP="005C65A6">
      <w:pPr>
        <w:jc w:val="center"/>
        <w:rPr>
          <w:rFonts w:ascii="Arial" w:eastAsia="Calibri" w:hAnsi="Arial" w:cs="Arial"/>
          <w:b/>
          <w:sz w:val="36"/>
          <w:szCs w:val="36"/>
          <w:u w:val="single"/>
          <w:lang w:eastAsia="en-US"/>
        </w:rPr>
      </w:pPr>
      <w:r w:rsidRPr="005C65A6">
        <w:rPr>
          <w:rFonts w:ascii="Arial" w:eastAsia="Calibri" w:hAnsi="Arial" w:cs="Arial"/>
          <w:b/>
          <w:sz w:val="36"/>
          <w:szCs w:val="36"/>
          <w:u w:val="single"/>
          <w:lang w:eastAsia="en-US"/>
        </w:rPr>
        <w:t>TENDER OPPORTUNITY</w:t>
      </w:r>
      <w:bookmarkStart w:id="0" w:name="_GoBack"/>
      <w:bookmarkEnd w:id="0"/>
    </w:p>
    <w:p w:rsidR="007A2FB3" w:rsidRPr="007A2FB3" w:rsidRDefault="005C65A6" w:rsidP="007A2FB3">
      <w:pPr>
        <w:jc w:val="both"/>
        <w:rPr>
          <w:rFonts w:ascii="Arial" w:hAnsi="Arial" w:cs="Arial"/>
          <w:b/>
          <w:bCs/>
          <w:sz w:val="24"/>
          <w:szCs w:val="24"/>
        </w:rPr>
      </w:pPr>
      <w:r w:rsidRPr="007A2FB3">
        <w:rPr>
          <w:rFonts w:ascii="Arial" w:hAnsi="Arial" w:cs="Arial"/>
          <w:sz w:val="24"/>
          <w:szCs w:val="24"/>
        </w:rPr>
        <w:t>The Public Health Agency (PHA) wishes to tender for</w:t>
      </w:r>
      <w:r w:rsidR="008F0EBD" w:rsidRPr="007A2FB3">
        <w:rPr>
          <w:rFonts w:ascii="Arial" w:hAnsi="Arial" w:cs="Arial"/>
          <w:sz w:val="24"/>
          <w:szCs w:val="24"/>
        </w:rPr>
        <w:t xml:space="preserve"> the following service</w:t>
      </w:r>
      <w:r w:rsidRPr="007A2FB3">
        <w:rPr>
          <w:rFonts w:ascii="Arial" w:hAnsi="Arial" w:cs="Arial"/>
          <w:sz w:val="24"/>
          <w:szCs w:val="24"/>
        </w:rPr>
        <w:t xml:space="preserve">. </w:t>
      </w:r>
      <w:r w:rsidR="001A3F5B" w:rsidRPr="007A2FB3">
        <w:rPr>
          <w:rFonts w:ascii="Arial" w:hAnsi="Arial" w:cs="Arial"/>
          <w:sz w:val="24"/>
          <w:szCs w:val="24"/>
        </w:rPr>
        <w:t>This</w:t>
      </w:r>
      <w:r w:rsidR="008F0EBD" w:rsidRPr="007A2FB3">
        <w:rPr>
          <w:rFonts w:ascii="Arial" w:hAnsi="Arial" w:cs="Arial"/>
          <w:sz w:val="24"/>
          <w:szCs w:val="24"/>
        </w:rPr>
        <w:t xml:space="preserve"> social care initiative</w:t>
      </w:r>
      <w:r w:rsidR="001A3F5B" w:rsidRPr="007A2FB3">
        <w:rPr>
          <w:rFonts w:ascii="Arial" w:hAnsi="Arial" w:cs="Arial"/>
          <w:sz w:val="24"/>
          <w:szCs w:val="24"/>
        </w:rPr>
        <w:t xml:space="preserve"> is</w:t>
      </w:r>
      <w:r w:rsidR="008F0EBD" w:rsidRPr="007A2FB3">
        <w:rPr>
          <w:rFonts w:ascii="Arial" w:hAnsi="Arial" w:cs="Arial"/>
          <w:bCs/>
          <w:sz w:val="24"/>
          <w:szCs w:val="24"/>
        </w:rPr>
        <w:t xml:space="preserve"> classified under </w:t>
      </w:r>
      <w:r w:rsidR="007A2FB3" w:rsidRPr="007A2FB3">
        <w:rPr>
          <w:rFonts w:ascii="Arial" w:hAnsi="Arial" w:cs="Arial"/>
          <w:bCs/>
          <w:sz w:val="24"/>
          <w:szCs w:val="24"/>
        </w:rPr>
        <w:t xml:space="preserve">the Public Contracts Regulations 2015 ("the Regulations") as Social and Other Specific Services and listed in Schedule 3 to the Regulations. As such this Tender for these Services is subject to the provisions of Chapter 3: </w:t>
      </w:r>
      <w:r w:rsidR="007A2FB3" w:rsidRPr="005D3C7C">
        <w:rPr>
          <w:rFonts w:ascii="Arial" w:hAnsi="Arial" w:cs="Arial"/>
          <w:bCs/>
          <w:sz w:val="24"/>
          <w:szCs w:val="24"/>
        </w:rPr>
        <w:t>Section 7</w:t>
      </w:r>
      <w:r w:rsidR="007A2FB3" w:rsidRPr="007A2FB3">
        <w:rPr>
          <w:rFonts w:ascii="Arial" w:hAnsi="Arial" w:cs="Arial"/>
          <w:bCs/>
          <w:sz w:val="24"/>
          <w:szCs w:val="24"/>
        </w:rPr>
        <w:t xml:space="preserve"> of the Public Contracts Regulations otherwise known as the “Light Touch Regime”.</w:t>
      </w:r>
    </w:p>
    <w:p w:rsidR="009F5E79" w:rsidRDefault="00CF7B95" w:rsidP="009F5E79">
      <w:pPr>
        <w:tabs>
          <w:tab w:val="left" w:pos="2268"/>
          <w:tab w:val="center" w:pos="4320"/>
          <w:tab w:val="right" w:pos="8640"/>
        </w:tabs>
        <w:spacing w:after="0" w:line="360" w:lineRule="auto"/>
        <w:ind w:left="2268" w:hanging="2268"/>
        <w:rPr>
          <w:rFonts w:ascii="Arial" w:hAnsi="Arial" w:cs="Arial"/>
          <w:b/>
          <w:sz w:val="24"/>
          <w:szCs w:val="24"/>
          <w:u w:val="single"/>
        </w:rPr>
      </w:pPr>
      <w:r w:rsidRPr="00F823FE">
        <w:rPr>
          <w:rFonts w:ascii="Arial" w:eastAsia="Calibri" w:hAnsi="Arial" w:cs="Arial"/>
          <w:b/>
          <w:sz w:val="24"/>
          <w:szCs w:val="24"/>
          <w:u w:val="single"/>
          <w:lang w:eastAsia="en-US"/>
        </w:rPr>
        <w:t xml:space="preserve">Tender for </w:t>
      </w:r>
      <w:r w:rsidR="00D93D9E" w:rsidRPr="00F823FE">
        <w:rPr>
          <w:rFonts w:ascii="Arial" w:eastAsia="Calibri" w:hAnsi="Arial" w:cs="Arial"/>
          <w:b/>
          <w:sz w:val="24"/>
          <w:szCs w:val="24"/>
          <w:u w:val="single"/>
          <w:lang w:eastAsia="en-US"/>
        </w:rPr>
        <w:t xml:space="preserve">the </w:t>
      </w:r>
      <w:r w:rsidR="009F5E79">
        <w:rPr>
          <w:rFonts w:ascii="Arial" w:hAnsi="Arial" w:cs="Arial"/>
          <w:b/>
          <w:sz w:val="24"/>
          <w:szCs w:val="24"/>
          <w:u w:val="single"/>
        </w:rPr>
        <w:t xml:space="preserve">Provision of </w:t>
      </w:r>
      <w:r w:rsidR="009F5E79" w:rsidRPr="009F5E79">
        <w:rPr>
          <w:rFonts w:ascii="Arial" w:hAnsi="Arial" w:cs="Arial"/>
          <w:b/>
          <w:sz w:val="24"/>
          <w:szCs w:val="24"/>
          <w:u w:val="single"/>
        </w:rPr>
        <w:t>Relationship and Sexuality E</w:t>
      </w:r>
      <w:r w:rsidR="009F5E79">
        <w:rPr>
          <w:rFonts w:ascii="Arial" w:hAnsi="Arial" w:cs="Arial"/>
          <w:b/>
          <w:sz w:val="24"/>
          <w:szCs w:val="24"/>
          <w:u w:val="single"/>
        </w:rPr>
        <w:t>ducation (RSE) in the Community</w:t>
      </w:r>
    </w:p>
    <w:p w:rsidR="009F5E79" w:rsidRPr="003046E6" w:rsidRDefault="009F5E79" w:rsidP="009F5E79">
      <w:pPr>
        <w:tabs>
          <w:tab w:val="left" w:pos="2268"/>
          <w:tab w:val="center" w:pos="4320"/>
          <w:tab w:val="right" w:pos="8640"/>
        </w:tabs>
        <w:spacing w:after="0" w:line="360" w:lineRule="auto"/>
        <w:ind w:left="2268" w:hanging="2268"/>
        <w:rPr>
          <w:rFonts w:ascii="Arial" w:hAnsi="Arial" w:cs="Arial"/>
          <w:b/>
          <w:sz w:val="24"/>
          <w:szCs w:val="24"/>
          <w:u w:val="single"/>
        </w:rPr>
      </w:pPr>
      <w:proofErr w:type="gramStart"/>
      <w:r w:rsidRPr="009F5E79">
        <w:rPr>
          <w:rFonts w:ascii="Arial" w:hAnsi="Arial" w:cs="Arial"/>
          <w:b/>
          <w:sz w:val="24"/>
          <w:szCs w:val="24"/>
          <w:u w:val="single"/>
        </w:rPr>
        <w:t>across</w:t>
      </w:r>
      <w:proofErr w:type="gramEnd"/>
      <w:r w:rsidRPr="009F5E79">
        <w:rPr>
          <w:rFonts w:ascii="Arial" w:hAnsi="Arial" w:cs="Arial"/>
          <w:b/>
          <w:sz w:val="24"/>
          <w:szCs w:val="24"/>
          <w:u w:val="single"/>
        </w:rPr>
        <w:t xml:space="preserve"> Northern Ireland</w:t>
      </w:r>
      <w:r>
        <w:rPr>
          <w:rFonts w:ascii="Arial" w:hAnsi="Arial" w:cs="Arial"/>
          <w:b/>
          <w:sz w:val="24"/>
          <w:szCs w:val="24"/>
          <w:u w:val="single"/>
        </w:rPr>
        <w:t xml:space="preserve"> </w:t>
      </w:r>
      <w:r w:rsidRPr="003046E6">
        <w:rPr>
          <w:rFonts w:ascii="Arial" w:hAnsi="Arial" w:cs="Arial"/>
          <w:b/>
          <w:sz w:val="24"/>
          <w:szCs w:val="24"/>
          <w:u w:val="single"/>
        </w:rPr>
        <w:t>(</w:t>
      </w:r>
      <w:proofErr w:type="spellStart"/>
      <w:r w:rsidR="00AA3296">
        <w:rPr>
          <w:rFonts w:ascii="Arial" w:hAnsi="Arial" w:cs="Arial"/>
          <w:b/>
          <w:sz w:val="24"/>
          <w:szCs w:val="24"/>
          <w:u w:val="single"/>
        </w:rPr>
        <w:t>CfT</w:t>
      </w:r>
      <w:proofErr w:type="spellEnd"/>
      <w:r w:rsidR="00AA3296">
        <w:rPr>
          <w:rFonts w:ascii="Arial" w:hAnsi="Arial" w:cs="Arial"/>
          <w:b/>
          <w:sz w:val="24"/>
          <w:szCs w:val="24"/>
          <w:u w:val="single"/>
        </w:rPr>
        <w:t xml:space="preserve"> No. 3870678</w:t>
      </w:r>
      <w:r w:rsidRPr="003046E6">
        <w:rPr>
          <w:rFonts w:ascii="Arial" w:hAnsi="Arial" w:cs="Arial"/>
          <w:b/>
          <w:sz w:val="24"/>
          <w:szCs w:val="24"/>
          <w:u w:val="single"/>
        </w:rPr>
        <w:t>)</w:t>
      </w:r>
    </w:p>
    <w:p w:rsidR="003046E6" w:rsidRDefault="003046E6" w:rsidP="003046E6">
      <w:pPr>
        <w:pStyle w:val="NoSpacingTextmultilevel3"/>
        <w:numPr>
          <w:ilvl w:val="0"/>
          <w:numId w:val="0"/>
        </w:numPr>
        <w:spacing w:before="0" w:line="276" w:lineRule="auto"/>
        <w:jc w:val="both"/>
      </w:pPr>
    </w:p>
    <w:p w:rsidR="009F5E79" w:rsidRDefault="009F5E79" w:rsidP="003046E6">
      <w:pPr>
        <w:pStyle w:val="NoSpacingTextmultilevel3"/>
        <w:numPr>
          <w:ilvl w:val="0"/>
          <w:numId w:val="0"/>
        </w:numPr>
        <w:spacing w:before="0" w:line="276" w:lineRule="auto"/>
        <w:jc w:val="both"/>
      </w:pPr>
      <w:r w:rsidRPr="00C07F9C">
        <w:t xml:space="preserve">RSE in the community improves the sexual health and well-being of young people across Northern Ireland by enabling them to make healthier choices and contribute to the reduction in numbers of young people having underage sex, number of teenage pregnancies and incidence of sexually transmitted infections. </w:t>
      </w:r>
    </w:p>
    <w:p w:rsidR="003046E6" w:rsidRPr="003046E6" w:rsidRDefault="003046E6" w:rsidP="003046E6">
      <w:pPr>
        <w:rPr>
          <w:lang w:eastAsia="en-US"/>
        </w:rPr>
      </w:pPr>
    </w:p>
    <w:p w:rsidR="009F5E79" w:rsidRPr="00C07F9C" w:rsidRDefault="009F5E79" w:rsidP="003046E6">
      <w:pPr>
        <w:pStyle w:val="NoSpacingTextmultilevel3"/>
        <w:numPr>
          <w:ilvl w:val="0"/>
          <w:numId w:val="0"/>
        </w:numPr>
        <w:spacing w:before="0" w:line="276" w:lineRule="auto"/>
        <w:jc w:val="both"/>
      </w:pPr>
      <w:r w:rsidRPr="00C07F9C">
        <w:t>The Tender has been divided into three Lots based on the following t</w:t>
      </w:r>
      <w:r>
        <w:t>hree age groups of young people:</w:t>
      </w:r>
    </w:p>
    <w:p w:rsidR="00193F06" w:rsidRPr="00193F06" w:rsidRDefault="00193F06" w:rsidP="00193F06">
      <w:pPr>
        <w:numPr>
          <w:ilvl w:val="0"/>
          <w:numId w:val="10"/>
        </w:numPr>
        <w:spacing w:after="0" w:line="240" w:lineRule="auto"/>
        <w:ind w:left="1440"/>
        <w:jc w:val="both"/>
        <w:rPr>
          <w:rFonts w:ascii="Arial" w:hAnsi="Arial" w:cs="Arial"/>
          <w:sz w:val="24"/>
          <w:szCs w:val="24"/>
        </w:rPr>
      </w:pPr>
      <w:r w:rsidRPr="00193F06">
        <w:rPr>
          <w:rFonts w:ascii="Arial" w:hAnsi="Arial" w:cs="Arial"/>
          <w:sz w:val="24"/>
          <w:szCs w:val="24"/>
        </w:rPr>
        <w:t>Lot 1: Relationship and Sexuality Education for 12-14 years</w:t>
      </w:r>
    </w:p>
    <w:p w:rsidR="00193F06" w:rsidRPr="00193F06" w:rsidRDefault="00193F06" w:rsidP="00193F06">
      <w:pPr>
        <w:numPr>
          <w:ilvl w:val="0"/>
          <w:numId w:val="10"/>
        </w:numPr>
        <w:spacing w:after="0" w:line="240" w:lineRule="auto"/>
        <w:ind w:left="1440"/>
        <w:jc w:val="both"/>
        <w:rPr>
          <w:rFonts w:ascii="Arial" w:hAnsi="Arial" w:cs="Arial"/>
          <w:sz w:val="24"/>
          <w:szCs w:val="24"/>
        </w:rPr>
      </w:pPr>
      <w:r w:rsidRPr="00193F06">
        <w:rPr>
          <w:rFonts w:ascii="Arial" w:hAnsi="Arial" w:cs="Arial"/>
          <w:sz w:val="24"/>
          <w:szCs w:val="24"/>
        </w:rPr>
        <w:t>Lot 2: Relationship and Sexuality Education for 15-16 years</w:t>
      </w:r>
    </w:p>
    <w:p w:rsidR="00193F06" w:rsidRPr="00193F06" w:rsidRDefault="00193F06" w:rsidP="00193F06">
      <w:pPr>
        <w:numPr>
          <w:ilvl w:val="0"/>
          <w:numId w:val="10"/>
        </w:numPr>
        <w:spacing w:after="0" w:line="240" w:lineRule="auto"/>
        <w:ind w:left="1440"/>
        <w:jc w:val="both"/>
        <w:rPr>
          <w:rFonts w:ascii="Arial" w:hAnsi="Arial" w:cs="Arial"/>
          <w:sz w:val="24"/>
          <w:szCs w:val="24"/>
        </w:rPr>
      </w:pPr>
      <w:r w:rsidRPr="00193F06">
        <w:rPr>
          <w:rFonts w:ascii="Arial" w:hAnsi="Arial" w:cs="Arial"/>
          <w:sz w:val="24"/>
          <w:szCs w:val="24"/>
        </w:rPr>
        <w:t>Lot 3: Relationship and Sexuality Education for 17-19 years</w:t>
      </w:r>
    </w:p>
    <w:p w:rsidR="00F823FE" w:rsidRDefault="00F823FE" w:rsidP="009F5E79">
      <w:pPr>
        <w:spacing w:after="0" w:line="240" w:lineRule="auto"/>
        <w:contextualSpacing/>
        <w:jc w:val="both"/>
        <w:rPr>
          <w:rFonts w:ascii="Arial" w:hAnsi="Arial" w:cs="Arial"/>
          <w:sz w:val="24"/>
          <w:szCs w:val="24"/>
          <w:lang w:eastAsia="en-US"/>
        </w:rPr>
      </w:pPr>
    </w:p>
    <w:p w:rsidR="009F5E79" w:rsidRPr="009F5E79" w:rsidRDefault="008F0EBD" w:rsidP="00B929C1">
      <w:pPr>
        <w:spacing w:after="0" w:line="240" w:lineRule="auto"/>
        <w:rPr>
          <w:rFonts w:ascii="Arial" w:hAnsi="Arial" w:cs="Arial"/>
          <w:sz w:val="24"/>
          <w:szCs w:val="24"/>
        </w:rPr>
      </w:pPr>
      <w:r w:rsidRPr="009F5E79">
        <w:rPr>
          <w:rFonts w:ascii="Arial" w:hAnsi="Arial" w:cs="Arial"/>
          <w:sz w:val="24"/>
          <w:szCs w:val="24"/>
          <w:lang w:eastAsia="en-US"/>
        </w:rPr>
        <w:t xml:space="preserve">This contract </w:t>
      </w:r>
      <w:r w:rsidR="002429EF" w:rsidRPr="009F5E79">
        <w:rPr>
          <w:rFonts w:ascii="Arial" w:hAnsi="Arial" w:cs="Arial"/>
          <w:sz w:val="24"/>
          <w:szCs w:val="24"/>
          <w:lang w:eastAsia="en-US"/>
        </w:rPr>
        <w:t xml:space="preserve">will run for </w:t>
      </w:r>
      <w:r w:rsidR="009F5E79">
        <w:rPr>
          <w:rFonts w:ascii="Arial" w:hAnsi="Arial" w:cs="Arial"/>
          <w:bCs/>
          <w:sz w:val="24"/>
          <w:szCs w:val="24"/>
          <w:lang w:val="en-US"/>
        </w:rPr>
        <w:t>t</w:t>
      </w:r>
      <w:r w:rsidR="009F5E79" w:rsidRPr="009F5E79">
        <w:rPr>
          <w:rFonts w:ascii="Arial" w:hAnsi="Arial" w:cs="Arial"/>
          <w:bCs/>
          <w:sz w:val="24"/>
          <w:szCs w:val="24"/>
          <w:lang w:val="en-US"/>
        </w:rPr>
        <w:t xml:space="preserve">wo years from the commencement date </w:t>
      </w:r>
      <w:r w:rsidR="00B929C1">
        <w:rPr>
          <w:rFonts w:ascii="Arial" w:hAnsi="Arial" w:cs="Arial"/>
          <w:bCs/>
          <w:sz w:val="24"/>
          <w:szCs w:val="24"/>
          <w:lang w:val="en-US"/>
        </w:rPr>
        <w:t>1 April</w:t>
      </w:r>
      <w:r w:rsidR="009F5E79">
        <w:rPr>
          <w:rFonts w:ascii="Arial" w:hAnsi="Arial" w:cs="Arial"/>
          <w:bCs/>
          <w:sz w:val="24"/>
          <w:szCs w:val="24"/>
          <w:lang w:val="en-US"/>
        </w:rPr>
        <w:t xml:space="preserve"> 2022 to the 31 </w:t>
      </w:r>
      <w:r w:rsidR="00B929C1">
        <w:rPr>
          <w:rFonts w:ascii="Arial" w:hAnsi="Arial" w:cs="Arial"/>
          <w:bCs/>
          <w:sz w:val="24"/>
          <w:szCs w:val="24"/>
          <w:lang w:val="en-US"/>
        </w:rPr>
        <w:t xml:space="preserve">March 2024 </w:t>
      </w:r>
      <w:r w:rsidR="009F5E79" w:rsidRPr="009F5E79">
        <w:rPr>
          <w:rFonts w:ascii="Arial" w:hAnsi="Arial" w:cs="Arial"/>
          <w:bCs/>
          <w:sz w:val="24"/>
          <w:szCs w:val="24"/>
          <w:lang w:val="en-US"/>
        </w:rPr>
        <w:t>(with provision for up to 2x12 month extension periods).</w:t>
      </w:r>
    </w:p>
    <w:p w:rsidR="00FC2347" w:rsidRDefault="00FC2347" w:rsidP="009F5E79">
      <w:pPr>
        <w:spacing w:after="0" w:line="240" w:lineRule="auto"/>
        <w:contextualSpacing/>
        <w:jc w:val="both"/>
        <w:rPr>
          <w:rFonts w:ascii="Arial" w:eastAsia="Calibri" w:hAnsi="Arial" w:cs="Arial"/>
          <w:sz w:val="24"/>
          <w:szCs w:val="24"/>
          <w:lang w:eastAsia="en-US"/>
        </w:rPr>
      </w:pPr>
    </w:p>
    <w:p w:rsidR="008F0EBD" w:rsidRDefault="00EF4A34" w:rsidP="008F0EBD">
      <w:pPr>
        <w:spacing w:after="0" w:line="240" w:lineRule="auto"/>
        <w:rPr>
          <w:rFonts w:ascii="Arial" w:eastAsia="Calibri" w:hAnsi="Arial" w:cs="Arial"/>
          <w:sz w:val="24"/>
          <w:szCs w:val="24"/>
          <w:lang w:eastAsia="en-US"/>
        </w:rPr>
      </w:pPr>
      <w:r w:rsidRPr="00FC2347">
        <w:rPr>
          <w:rFonts w:ascii="Arial" w:eastAsia="Calibri" w:hAnsi="Arial" w:cs="Arial"/>
          <w:sz w:val="24"/>
          <w:szCs w:val="24"/>
          <w:lang w:eastAsia="en-US"/>
        </w:rPr>
        <w:t>For full details of the tender requirements please refer to the tender pack.</w:t>
      </w:r>
    </w:p>
    <w:p w:rsidR="00EF4A34" w:rsidRDefault="00EF4A34" w:rsidP="008F0EBD">
      <w:pPr>
        <w:spacing w:after="0" w:line="240" w:lineRule="auto"/>
        <w:rPr>
          <w:rFonts w:ascii="Arial" w:eastAsia="Calibri" w:hAnsi="Arial" w:cs="Arial"/>
          <w:b/>
          <w:sz w:val="28"/>
          <w:szCs w:val="28"/>
          <w:u w:val="single"/>
          <w:lang w:eastAsia="en-US"/>
        </w:rPr>
      </w:pPr>
    </w:p>
    <w:p w:rsidR="00FC2347" w:rsidRDefault="00195CAA" w:rsidP="00FC2347">
      <w:pPr>
        <w:rPr>
          <w:rFonts w:ascii="Arial" w:hAnsi="Arial" w:cs="Arial"/>
          <w:sz w:val="24"/>
          <w:szCs w:val="24"/>
          <w:lang w:val="en"/>
        </w:rPr>
      </w:pPr>
      <w:r w:rsidRPr="00FC2347">
        <w:rPr>
          <w:rFonts w:ascii="Arial" w:hAnsi="Arial" w:cs="Arial"/>
          <w:sz w:val="24"/>
          <w:szCs w:val="24"/>
          <w:lang w:val="en"/>
        </w:rPr>
        <w:t xml:space="preserve">To respond to a tender opportunity, and to ensure you receive notifications, the supplier </w:t>
      </w:r>
      <w:proofErr w:type="spellStart"/>
      <w:r w:rsidRPr="00FC2347">
        <w:rPr>
          <w:rFonts w:ascii="Arial" w:hAnsi="Arial" w:cs="Arial"/>
          <w:sz w:val="24"/>
          <w:szCs w:val="24"/>
          <w:lang w:val="en"/>
        </w:rPr>
        <w:t>organisation</w:t>
      </w:r>
      <w:proofErr w:type="spellEnd"/>
      <w:r w:rsidRPr="00FC2347">
        <w:rPr>
          <w:rFonts w:ascii="Arial" w:hAnsi="Arial" w:cs="Arial"/>
          <w:sz w:val="24"/>
          <w:szCs w:val="24"/>
          <w:lang w:val="en"/>
        </w:rPr>
        <w:t xml:space="preserve"> must register on the procurement </w:t>
      </w:r>
      <w:r w:rsidRPr="00FC2347">
        <w:rPr>
          <w:rFonts w:ascii="Arial" w:hAnsi="Arial" w:cs="Arial"/>
          <w:sz w:val="24"/>
          <w:szCs w:val="24"/>
        </w:rPr>
        <w:t xml:space="preserve">web portal </w:t>
      </w:r>
      <w:proofErr w:type="spellStart"/>
      <w:r w:rsidRPr="00FC2347">
        <w:rPr>
          <w:rFonts w:ascii="Arial" w:hAnsi="Arial" w:cs="Arial"/>
          <w:sz w:val="24"/>
          <w:szCs w:val="24"/>
        </w:rPr>
        <w:t>eTendersNI</w:t>
      </w:r>
      <w:proofErr w:type="spellEnd"/>
      <w:r w:rsidRPr="00FC2347">
        <w:rPr>
          <w:rFonts w:ascii="Arial" w:hAnsi="Arial" w:cs="Arial"/>
          <w:sz w:val="24"/>
          <w:szCs w:val="24"/>
        </w:rPr>
        <w:t xml:space="preserve">, at </w:t>
      </w:r>
      <w:hyperlink r:id="rId7" w:history="1">
        <w:r w:rsidRPr="00FC2347">
          <w:rPr>
            <w:rStyle w:val="Hyperlink"/>
            <w:rFonts w:ascii="Arial" w:hAnsi="Arial" w:cs="Arial"/>
            <w:color w:val="auto"/>
            <w:sz w:val="24"/>
            <w:szCs w:val="24"/>
          </w:rPr>
          <w:t>https://eTendersNI.gov.uk</w:t>
        </w:r>
      </w:hyperlink>
      <w:r w:rsidRPr="00FC2347">
        <w:rPr>
          <w:rStyle w:val="Hyperlink"/>
          <w:rFonts w:ascii="Arial" w:hAnsi="Arial" w:cs="Arial"/>
          <w:color w:val="auto"/>
          <w:sz w:val="24"/>
          <w:szCs w:val="24"/>
        </w:rPr>
        <w:t xml:space="preserve"> </w:t>
      </w:r>
      <w:r w:rsidRPr="00FC2347">
        <w:rPr>
          <w:rFonts w:ascii="Arial" w:hAnsi="Arial" w:cs="Arial"/>
          <w:sz w:val="24"/>
          <w:szCs w:val="24"/>
          <w:shd w:val="clear" w:color="auto" w:fill="FFFFFF" w:themeFill="background1"/>
          <w:lang w:eastAsia="en-US"/>
        </w:rPr>
        <w:t>if you haven’t previously done so.</w:t>
      </w:r>
      <w:r w:rsidRPr="00FC2347">
        <w:rPr>
          <w:rFonts w:ascii="Arial" w:hAnsi="Arial" w:cs="Arial"/>
          <w:sz w:val="24"/>
          <w:szCs w:val="24"/>
          <w:lang w:val="en"/>
        </w:rPr>
        <w:t xml:space="preserve"> The ‘Suppliers new to </w:t>
      </w:r>
      <w:proofErr w:type="spellStart"/>
      <w:r w:rsidRPr="00FC2347">
        <w:rPr>
          <w:rFonts w:ascii="Arial" w:hAnsi="Arial" w:cs="Arial"/>
          <w:sz w:val="24"/>
          <w:szCs w:val="24"/>
          <w:lang w:val="en"/>
        </w:rPr>
        <w:t>eTendersNI</w:t>
      </w:r>
      <w:proofErr w:type="spellEnd"/>
      <w:r w:rsidRPr="00FC2347">
        <w:rPr>
          <w:rFonts w:ascii="Arial" w:hAnsi="Arial" w:cs="Arial"/>
          <w:sz w:val="24"/>
          <w:szCs w:val="24"/>
          <w:lang w:val="en"/>
        </w:rPr>
        <w:t xml:space="preserve">’ section provides guidance on registering and learning how to navigate the </w:t>
      </w:r>
      <w:proofErr w:type="spellStart"/>
      <w:r w:rsidRPr="00FC2347">
        <w:rPr>
          <w:rFonts w:ascii="Arial" w:hAnsi="Arial" w:cs="Arial"/>
          <w:sz w:val="24"/>
          <w:szCs w:val="24"/>
          <w:lang w:val="en"/>
        </w:rPr>
        <w:t>eTendersNI</w:t>
      </w:r>
      <w:proofErr w:type="spellEnd"/>
      <w:r w:rsidRPr="00FC2347">
        <w:rPr>
          <w:rFonts w:ascii="Arial" w:hAnsi="Arial" w:cs="Arial"/>
          <w:sz w:val="24"/>
          <w:szCs w:val="24"/>
          <w:lang w:val="en"/>
        </w:rPr>
        <w:t xml:space="preserve"> portal. </w:t>
      </w:r>
      <w:r w:rsidR="00FD7D6B" w:rsidRPr="00FC2347">
        <w:rPr>
          <w:rFonts w:ascii="Arial" w:hAnsi="Arial" w:cs="Arial"/>
          <w:sz w:val="24"/>
          <w:szCs w:val="24"/>
          <w:lang w:val="en"/>
        </w:rPr>
        <w:t>If you are already registered go to ‘View Current Opportunities’.</w:t>
      </w:r>
      <w:r w:rsidR="00FC2347">
        <w:rPr>
          <w:rFonts w:ascii="Arial" w:hAnsi="Arial" w:cs="Arial"/>
          <w:sz w:val="24"/>
          <w:szCs w:val="24"/>
          <w:lang w:val="en"/>
        </w:rPr>
        <w:t xml:space="preserve"> </w:t>
      </w:r>
    </w:p>
    <w:p w:rsidR="00566C3F" w:rsidRPr="00FD7D6B" w:rsidRDefault="00CF7B95" w:rsidP="00FC2347">
      <w:pPr>
        <w:rPr>
          <w:rFonts w:ascii="Arial" w:eastAsia="Calibri" w:hAnsi="Arial" w:cs="Arial"/>
          <w:sz w:val="24"/>
          <w:szCs w:val="24"/>
          <w:lang w:eastAsia="en-US"/>
        </w:rPr>
      </w:pPr>
      <w:r w:rsidRPr="00FD7D6B">
        <w:rPr>
          <w:rFonts w:ascii="Arial" w:eastAsia="Calibri" w:hAnsi="Arial" w:cs="Arial"/>
          <w:sz w:val="24"/>
          <w:szCs w:val="24"/>
          <w:lang w:eastAsia="en-US"/>
        </w:rPr>
        <w:t>The PHA is keen to create additional benefits derived from the procurement of th</w:t>
      </w:r>
      <w:r w:rsidR="00FB6E54">
        <w:rPr>
          <w:rFonts w:ascii="Arial" w:eastAsia="Calibri" w:hAnsi="Arial" w:cs="Arial"/>
          <w:sz w:val="24"/>
          <w:szCs w:val="24"/>
          <w:lang w:eastAsia="en-US"/>
        </w:rPr>
        <w:t>is</w:t>
      </w:r>
      <w:r w:rsidRPr="00FD7D6B">
        <w:rPr>
          <w:rFonts w:ascii="Arial" w:eastAsia="Calibri" w:hAnsi="Arial" w:cs="Arial"/>
          <w:sz w:val="24"/>
          <w:szCs w:val="24"/>
          <w:lang w:eastAsia="en-US"/>
        </w:rPr>
        <w:t xml:space="preserve"> </w:t>
      </w:r>
      <w:r w:rsidR="00FB6E54">
        <w:rPr>
          <w:rFonts w:ascii="Arial" w:eastAsia="Calibri" w:hAnsi="Arial" w:cs="Arial"/>
          <w:sz w:val="24"/>
          <w:szCs w:val="24"/>
          <w:lang w:eastAsia="en-US"/>
        </w:rPr>
        <w:t>service</w:t>
      </w:r>
      <w:r w:rsidRPr="00FD7D6B">
        <w:rPr>
          <w:rFonts w:ascii="Arial" w:eastAsia="Calibri" w:hAnsi="Arial" w:cs="Arial"/>
          <w:sz w:val="24"/>
          <w:szCs w:val="24"/>
          <w:lang w:eastAsia="en-US"/>
        </w:rPr>
        <w:t xml:space="preserve"> therefore a number of Performance Indicators and Social Clauses are attached to th</w:t>
      </w:r>
      <w:r w:rsidR="00FB6E54">
        <w:rPr>
          <w:rFonts w:ascii="Arial" w:eastAsia="Calibri" w:hAnsi="Arial" w:cs="Arial"/>
          <w:sz w:val="24"/>
          <w:szCs w:val="24"/>
          <w:lang w:eastAsia="en-US"/>
        </w:rPr>
        <w:t xml:space="preserve">is </w:t>
      </w:r>
      <w:r w:rsidRPr="00FD7D6B">
        <w:rPr>
          <w:rFonts w:ascii="Arial" w:eastAsia="Calibri" w:hAnsi="Arial" w:cs="Arial"/>
          <w:sz w:val="24"/>
          <w:szCs w:val="24"/>
          <w:lang w:eastAsia="en-US"/>
        </w:rPr>
        <w:t>contract.  For further details please refer to the tender pack.</w:t>
      </w:r>
    </w:p>
    <w:sectPr w:rsidR="00566C3F" w:rsidRPr="00FD7D6B" w:rsidSect="00FC2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FF2"/>
    <w:multiLevelType w:val="hybridMultilevel"/>
    <w:tmpl w:val="A742FB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6D309FD"/>
    <w:multiLevelType w:val="multilevel"/>
    <w:tmpl w:val="0AF82D4E"/>
    <w:lvl w:ilvl="0">
      <w:start w:val="6"/>
      <w:numFmt w:val="decimal"/>
      <w:lvlText w:val="%1"/>
      <w:lvlJc w:val="left"/>
      <w:pPr>
        <w:ind w:left="360" w:hanging="360"/>
      </w:pPr>
      <w:rPr>
        <w:rFonts w:hint="default"/>
      </w:rPr>
    </w:lvl>
    <w:lvl w:ilvl="1">
      <w:start w:val="1"/>
      <w:numFmt w:val="decimal"/>
      <w:pStyle w:val="Heading1"/>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2">
    <w:nsid w:val="0C3617D7"/>
    <w:multiLevelType w:val="multilevel"/>
    <w:tmpl w:val="53A8E486"/>
    <w:lvl w:ilvl="0">
      <w:start w:val="1"/>
      <w:numFmt w:val="decimal"/>
      <w:lvlText w:val="%1."/>
      <w:lvlJc w:val="left"/>
      <w:pPr>
        <w:ind w:left="822" w:hanging="396"/>
      </w:pPr>
      <w:rPr>
        <w:rFonts w:hint="default"/>
      </w:rPr>
    </w:lvl>
    <w:lvl w:ilvl="1">
      <w:numFmt w:val="none"/>
      <w:pStyle w:val="NoSpacing"/>
      <w:lvlText w:val=""/>
      <w:lvlJc w:val="left"/>
      <w:pPr>
        <w:tabs>
          <w:tab w:val="num" w:pos="360"/>
        </w:tabs>
      </w:pPr>
    </w:lvl>
    <w:lvl w:ilvl="2">
      <w:numFmt w:val="decimal"/>
      <w:pStyle w:val="NoSpacingTextmultileve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1217E"/>
    <w:multiLevelType w:val="hybridMultilevel"/>
    <w:tmpl w:val="0CFA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1B1AEF"/>
    <w:multiLevelType w:val="hybridMultilevel"/>
    <w:tmpl w:val="EDC2E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544AC"/>
    <w:multiLevelType w:val="hybridMultilevel"/>
    <w:tmpl w:val="62802A98"/>
    <w:lvl w:ilvl="0" w:tplc="F60A9AB0">
      <w:numFmt w:val="bullet"/>
      <w:lvlText w:val="•"/>
      <w:lvlJc w:val="left"/>
      <w:pPr>
        <w:ind w:left="2280" w:hanging="360"/>
      </w:pPr>
      <w:rPr>
        <w:rFonts w:ascii="Arial" w:eastAsia="Times New Roman"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nsid w:val="15AF07D9"/>
    <w:multiLevelType w:val="hybridMultilevel"/>
    <w:tmpl w:val="7FF44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700DB6"/>
    <w:multiLevelType w:val="hybridMultilevel"/>
    <w:tmpl w:val="6C265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12314FA"/>
    <w:multiLevelType w:val="hybridMultilevel"/>
    <w:tmpl w:val="FD66C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B985091"/>
    <w:multiLevelType w:val="hybridMultilevel"/>
    <w:tmpl w:val="18C81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
  </w:num>
  <w:num w:numId="6">
    <w:abstractNumId w:val="4"/>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A6"/>
    <w:rsid w:val="000C1388"/>
    <w:rsid w:val="00193F06"/>
    <w:rsid w:val="00195CAA"/>
    <w:rsid w:val="001A1A00"/>
    <w:rsid w:val="001A3F5B"/>
    <w:rsid w:val="00207C43"/>
    <w:rsid w:val="002157AE"/>
    <w:rsid w:val="002429EF"/>
    <w:rsid w:val="002434E7"/>
    <w:rsid w:val="00264D27"/>
    <w:rsid w:val="00273292"/>
    <w:rsid w:val="003046E6"/>
    <w:rsid w:val="0034192B"/>
    <w:rsid w:val="00347F46"/>
    <w:rsid w:val="003702F3"/>
    <w:rsid w:val="003F0459"/>
    <w:rsid w:val="00450BC0"/>
    <w:rsid w:val="00566C3F"/>
    <w:rsid w:val="005C65A6"/>
    <w:rsid w:val="005D0AC9"/>
    <w:rsid w:val="005D3C7C"/>
    <w:rsid w:val="005F3C55"/>
    <w:rsid w:val="006279B3"/>
    <w:rsid w:val="00674681"/>
    <w:rsid w:val="006D3799"/>
    <w:rsid w:val="0074109A"/>
    <w:rsid w:val="007A2FB3"/>
    <w:rsid w:val="007C6E94"/>
    <w:rsid w:val="00866C03"/>
    <w:rsid w:val="00877542"/>
    <w:rsid w:val="008F060E"/>
    <w:rsid w:val="008F0EBD"/>
    <w:rsid w:val="00960D45"/>
    <w:rsid w:val="00990A81"/>
    <w:rsid w:val="009F5E79"/>
    <w:rsid w:val="00A27CDF"/>
    <w:rsid w:val="00AA3296"/>
    <w:rsid w:val="00AE3EBC"/>
    <w:rsid w:val="00B23E3C"/>
    <w:rsid w:val="00B929C1"/>
    <w:rsid w:val="00C675DA"/>
    <w:rsid w:val="00CF7B95"/>
    <w:rsid w:val="00D9208F"/>
    <w:rsid w:val="00D93D9E"/>
    <w:rsid w:val="00DC1EE7"/>
    <w:rsid w:val="00DE2101"/>
    <w:rsid w:val="00E8104A"/>
    <w:rsid w:val="00EF4A34"/>
    <w:rsid w:val="00F823FE"/>
    <w:rsid w:val="00FB6E54"/>
    <w:rsid w:val="00FC2347"/>
    <w:rsid w:val="00FD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46"/>
    <w:rPr>
      <w:rFonts w:ascii="Times New Roman" w:hAnsi="Times New Roman" w:cs="Times New Roman"/>
      <w:sz w:val="20"/>
      <w:szCs w:val="20"/>
      <w:lang w:eastAsia="en-GB"/>
    </w:rPr>
  </w:style>
  <w:style w:type="paragraph" w:styleId="Heading1">
    <w:name w:val="heading 1"/>
    <w:basedOn w:val="Normal"/>
    <w:next w:val="Normal"/>
    <w:link w:val="Heading1Char"/>
    <w:autoRedefine/>
    <w:uiPriority w:val="9"/>
    <w:qFormat/>
    <w:rsid w:val="009F5E79"/>
    <w:pPr>
      <w:keepNext/>
      <w:numPr>
        <w:ilvl w:val="1"/>
        <w:numId w:val="9"/>
      </w:numPr>
      <w:tabs>
        <w:tab w:val="left" w:pos="851"/>
      </w:tabs>
      <w:suppressAutoHyphens/>
      <w:spacing w:after="0" w:line="360" w:lineRule="auto"/>
      <w:jc w:val="both"/>
      <w:outlineLvl w:val="0"/>
    </w:pPr>
    <w:rPr>
      <w:rFonts w:ascii="Arial" w:hAnsi="Arial"/>
      <w:b/>
      <w:bCs/>
      <w:color w:val="000000"/>
      <w:kern w:val="3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A6"/>
    <w:rPr>
      <w:rFonts w:ascii="Tahoma" w:hAnsi="Tahoma" w:cs="Tahoma"/>
      <w:sz w:val="16"/>
      <w:szCs w:val="16"/>
      <w:lang w:eastAsia="en-GB"/>
    </w:rPr>
  </w:style>
  <w:style w:type="character" w:styleId="Hyperlink">
    <w:name w:val="Hyperlink"/>
    <w:basedOn w:val="DefaultParagraphFont"/>
    <w:uiPriority w:val="99"/>
    <w:unhideWhenUsed/>
    <w:rsid w:val="00D93D9E"/>
    <w:rPr>
      <w:color w:val="0000FF" w:themeColor="hyperlink"/>
      <w:u w:val="single"/>
    </w:rPr>
  </w:style>
  <w:style w:type="paragraph" w:styleId="ListParagraph">
    <w:name w:val="List Paragraph"/>
    <w:basedOn w:val="Normal"/>
    <w:uiPriority w:val="34"/>
    <w:qFormat/>
    <w:rsid w:val="00D93D9E"/>
    <w:pPr>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F0459"/>
    <w:rPr>
      <w:color w:val="800080" w:themeColor="followedHyperlink"/>
      <w:u w:val="single"/>
    </w:rPr>
  </w:style>
  <w:style w:type="character" w:customStyle="1" w:styleId="Heading1Char">
    <w:name w:val="Heading 1 Char"/>
    <w:basedOn w:val="DefaultParagraphFont"/>
    <w:link w:val="Heading1"/>
    <w:uiPriority w:val="9"/>
    <w:rsid w:val="009F5E79"/>
    <w:rPr>
      <w:rFonts w:cs="Times New Roman"/>
      <w:b/>
      <w:bCs/>
      <w:color w:val="000000"/>
      <w:kern w:val="32"/>
      <w:sz w:val="24"/>
      <w:szCs w:val="24"/>
    </w:rPr>
  </w:style>
  <w:style w:type="paragraph" w:styleId="NoSpacing">
    <w:name w:val="No Spacing"/>
    <w:aliases w:val="Text multi level 2"/>
    <w:uiPriority w:val="1"/>
    <w:qFormat/>
    <w:rsid w:val="009F5E79"/>
    <w:pPr>
      <w:numPr>
        <w:ilvl w:val="1"/>
        <w:numId w:val="8"/>
      </w:numPr>
      <w:spacing w:before="280" w:after="80" w:line="240" w:lineRule="auto"/>
    </w:pPr>
    <w:rPr>
      <w:color w:val="000000"/>
      <w:sz w:val="24"/>
      <w:szCs w:val="24"/>
    </w:rPr>
  </w:style>
  <w:style w:type="paragraph" w:customStyle="1" w:styleId="NoSpacingTextmultilevel3">
    <w:name w:val="No Spacing Text multi level 3"/>
    <w:basedOn w:val="NoSpacing"/>
    <w:next w:val="Normal"/>
    <w:link w:val="NoSpacingTextmultilevel3Char"/>
    <w:qFormat/>
    <w:rsid w:val="009F5E79"/>
    <w:pPr>
      <w:numPr>
        <w:ilvl w:val="2"/>
      </w:numPr>
      <w:spacing w:after="40"/>
    </w:pPr>
  </w:style>
  <w:style w:type="character" w:customStyle="1" w:styleId="NoSpacingTextmultilevel3Char">
    <w:name w:val="No Spacing Text multi level 3 Char"/>
    <w:basedOn w:val="DefaultParagraphFont"/>
    <w:link w:val="NoSpacingTextmultilevel3"/>
    <w:rsid w:val="009F5E7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46"/>
    <w:rPr>
      <w:rFonts w:ascii="Times New Roman" w:hAnsi="Times New Roman" w:cs="Times New Roman"/>
      <w:sz w:val="20"/>
      <w:szCs w:val="20"/>
      <w:lang w:eastAsia="en-GB"/>
    </w:rPr>
  </w:style>
  <w:style w:type="paragraph" w:styleId="Heading1">
    <w:name w:val="heading 1"/>
    <w:basedOn w:val="Normal"/>
    <w:next w:val="Normal"/>
    <w:link w:val="Heading1Char"/>
    <w:autoRedefine/>
    <w:uiPriority w:val="9"/>
    <w:qFormat/>
    <w:rsid w:val="009F5E79"/>
    <w:pPr>
      <w:keepNext/>
      <w:numPr>
        <w:ilvl w:val="1"/>
        <w:numId w:val="9"/>
      </w:numPr>
      <w:tabs>
        <w:tab w:val="left" w:pos="851"/>
      </w:tabs>
      <w:suppressAutoHyphens/>
      <w:spacing w:after="0" w:line="360" w:lineRule="auto"/>
      <w:jc w:val="both"/>
      <w:outlineLvl w:val="0"/>
    </w:pPr>
    <w:rPr>
      <w:rFonts w:ascii="Arial" w:hAnsi="Arial"/>
      <w:b/>
      <w:bCs/>
      <w:color w:val="000000"/>
      <w:kern w:val="3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A6"/>
    <w:rPr>
      <w:rFonts w:ascii="Tahoma" w:hAnsi="Tahoma" w:cs="Tahoma"/>
      <w:sz w:val="16"/>
      <w:szCs w:val="16"/>
      <w:lang w:eastAsia="en-GB"/>
    </w:rPr>
  </w:style>
  <w:style w:type="character" w:styleId="Hyperlink">
    <w:name w:val="Hyperlink"/>
    <w:basedOn w:val="DefaultParagraphFont"/>
    <w:uiPriority w:val="99"/>
    <w:unhideWhenUsed/>
    <w:rsid w:val="00D93D9E"/>
    <w:rPr>
      <w:color w:val="0000FF" w:themeColor="hyperlink"/>
      <w:u w:val="single"/>
    </w:rPr>
  </w:style>
  <w:style w:type="paragraph" w:styleId="ListParagraph">
    <w:name w:val="List Paragraph"/>
    <w:basedOn w:val="Normal"/>
    <w:uiPriority w:val="34"/>
    <w:qFormat/>
    <w:rsid w:val="00D93D9E"/>
    <w:pPr>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F0459"/>
    <w:rPr>
      <w:color w:val="800080" w:themeColor="followedHyperlink"/>
      <w:u w:val="single"/>
    </w:rPr>
  </w:style>
  <w:style w:type="character" w:customStyle="1" w:styleId="Heading1Char">
    <w:name w:val="Heading 1 Char"/>
    <w:basedOn w:val="DefaultParagraphFont"/>
    <w:link w:val="Heading1"/>
    <w:uiPriority w:val="9"/>
    <w:rsid w:val="009F5E79"/>
    <w:rPr>
      <w:rFonts w:cs="Times New Roman"/>
      <w:b/>
      <w:bCs/>
      <w:color w:val="000000"/>
      <w:kern w:val="32"/>
      <w:sz w:val="24"/>
      <w:szCs w:val="24"/>
    </w:rPr>
  </w:style>
  <w:style w:type="paragraph" w:styleId="NoSpacing">
    <w:name w:val="No Spacing"/>
    <w:aliases w:val="Text multi level 2"/>
    <w:uiPriority w:val="1"/>
    <w:qFormat/>
    <w:rsid w:val="009F5E79"/>
    <w:pPr>
      <w:numPr>
        <w:ilvl w:val="1"/>
        <w:numId w:val="8"/>
      </w:numPr>
      <w:spacing w:before="280" w:after="80" w:line="240" w:lineRule="auto"/>
    </w:pPr>
    <w:rPr>
      <w:color w:val="000000"/>
      <w:sz w:val="24"/>
      <w:szCs w:val="24"/>
    </w:rPr>
  </w:style>
  <w:style w:type="paragraph" w:customStyle="1" w:styleId="NoSpacingTextmultilevel3">
    <w:name w:val="No Spacing Text multi level 3"/>
    <w:basedOn w:val="NoSpacing"/>
    <w:next w:val="Normal"/>
    <w:link w:val="NoSpacingTextmultilevel3Char"/>
    <w:qFormat/>
    <w:rsid w:val="009F5E79"/>
    <w:pPr>
      <w:numPr>
        <w:ilvl w:val="2"/>
      </w:numPr>
      <w:spacing w:after="40"/>
    </w:pPr>
  </w:style>
  <w:style w:type="character" w:customStyle="1" w:styleId="NoSpacingTextmultilevel3Char">
    <w:name w:val="No Spacing Text multi level 3 Char"/>
    <w:basedOn w:val="DefaultParagraphFont"/>
    <w:link w:val="NoSpacingTextmultilevel3"/>
    <w:rsid w:val="009F5E7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Tender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Murray</dc:creator>
  <cp:lastModifiedBy>Lynda Kernohan</cp:lastModifiedBy>
  <cp:revision>6</cp:revision>
  <dcterms:created xsi:type="dcterms:W3CDTF">2021-06-23T09:02:00Z</dcterms:created>
  <dcterms:modified xsi:type="dcterms:W3CDTF">2021-11-13T10:38:00Z</dcterms:modified>
</cp:coreProperties>
</file>